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767FA04" w14:textId="3FD8ACC3" w:rsidR="008A5035" w:rsidRDefault="002171D7">
      <w:hyperlink r:id="rId4" w:history="1">
        <w:r w:rsidRPr="00396F42">
          <w:rPr>
            <w:rStyle w:val="Collegamentoipertestuale"/>
          </w:rPr>
          <w:t>https://www.normattiva.it/uri-res/N2Ls?urn:nir:stato:decreto.legislativo.del.capo.provvisorio.dello.stato:1946-09-13;233!vig=</w:t>
        </w:r>
      </w:hyperlink>
    </w:p>
    <w:p w14:paraId="0704839E" w14:textId="77777777" w:rsidR="002171D7" w:rsidRDefault="002171D7"/>
    <w:sectPr w:rsidR="002171D7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171D7"/>
    <w:rsid w:val="002171D7"/>
    <w:rsid w:val="002F1CD6"/>
    <w:rsid w:val="008A50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30155F"/>
  <w15:chartTrackingRefBased/>
  <w15:docId w15:val="{1C0477C2-865D-400C-BF14-D4BCD4627B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2171D7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2171D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normattiva.it/uri-res/N2Ls?urn:nir:stato:decreto.legislativo.del.capo.provvisorio.dello.stato:1946-09-13;233!vig=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39</Words>
  <Characters>228</Characters>
  <Application>Microsoft Office Word</Application>
  <DocSecurity>0</DocSecurity>
  <Lines>1</Lines>
  <Paragraphs>1</Paragraphs>
  <ScaleCrop>false</ScaleCrop>
  <Company/>
  <LinksUpToDate>false</LinksUpToDate>
  <CharactersWithSpaces>266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Ordine dei Medici di Taranto</dc:creator>
  <cp:keywords/>
  <dc:description/>
  <cp:lastModifiedBy>Ordine dei Medici di Taranto</cp:lastModifiedBy>
  <cp:revision>1</cp:revision>
  <dcterms:created xsi:type="dcterms:W3CDTF">2024-09-17T14:12:00Z</dcterms:created>
  <dcterms:modified xsi:type="dcterms:W3CDTF">2024-09-17T14:14:00Z</dcterms:modified>
</cp:coreProperties>
</file>